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4036" w14:textId="6B16522E" w:rsidR="0095355B" w:rsidRDefault="001E0EE5">
      <w:pPr>
        <w:spacing w:after="200"/>
        <w:jc w:val="center"/>
      </w:pPr>
      <w:r>
        <w:rPr>
          <w:i/>
        </w:rPr>
        <w:t>Newbrough C of E Primary School</w:t>
      </w:r>
    </w:p>
    <w:p w14:paraId="50F24037" w14:textId="77777777" w:rsidR="0095355B" w:rsidRDefault="0096648C">
      <w:pPr>
        <w:spacing w:after="200"/>
        <w:jc w:val="center"/>
      </w:pPr>
      <w:r>
        <w:rPr>
          <w:b/>
        </w:rPr>
        <w:t>REQUEST FOR LEAVE OF ABSENCE - DURING TERM TIME</w:t>
      </w:r>
    </w:p>
    <w:p w14:paraId="50F24038" w14:textId="77777777" w:rsidR="0095355B" w:rsidRDefault="0096648C">
      <w:pPr>
        <w:spacing w:after="200"/>
      </w:pPr>
      <w:r>
        <w:rPr>
          <w:b/>
        </w:rPr>
        <w:t xml:space="preserve">                         Education (Pupil Registration) (England) Regulations 2006</w:t>
      </w:r>
    </w:p>
    <w:p w14:paraId="50F24039" w14:textId="77777777" w:rsidR="0095355B" w:rsidRDefault="0096648C">
      <w:pPr>
        <w:spacing w:after="200"/>
        <w:jc w:val="center"/>
      </w:pPr>
      <w:r>
        <w:rPr>
          <w:b/>
        </w:rPr>
        <w:t>Education (Pupil Registration) (England) (Amendment) Regulations 2013</w:t>
      </w:r>
    </w:p>
    <w:p w14:paraId="50F2403A" w14:textId="77777777" w:rsidR="0095355B" w:rsidRDefault="0096648C">
      <w:pPr>
        <w:spacing w:after="200" w:line="240" w:lineRule="auto"/>
      </w:pPr>
      <w:r>
        <w:t>The 2013 amendments to the 2006 regulations explain clearly that Head Teachers may not grant any leave of absence during term time unless there are exceptional circumstances.  Head Teachers should also determine the number of school days a child can be away from school if leave is granted.</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724"/>
      </w:tblGrid>
      <w:tr w:rsidR="0095355B" w14:paraId="50F2403D" w14:textId="77777777">
        <w:tc>
          <w:tcPr>
            <w:tcW w:w="2518" w:type="dxa"/>
          </w:tcPr>
          <w:p w14:paraId="50F2403B" w14:textId="77777777" w:rsidR="0095355B" w:rsidRDefault="0096648C">
            <w:pPr>
              <w:spacing w:after="200"/>
            </w:pPr>
            <w:r>
              <w:rPr>
                <w:b/>
              </w:rPr>
              <w:t>Name of pupil</w:t>
            </w:r>
          </w:p>
        </w:tc>
        <w:tc>
          <w:tcPr>
            <w:tcW w:w="6724" w:type="dxa"/>
          </w:tcPr>
          <w:p w14:paraId="50F2403C" w14:textId="77777777" w:rsidR="0095355B" w:rsidRDefault="0095355B">
            <w:pPr>
              <w:spacing w:after="200"/>
            </w:pPr>
          </w:p>
        </w:tc>
      </w:tr>
      <w:tr w:rsidR="0095355B" w14:paraId="50F24040" w14:textId="77777777">
        <w:tc>
          <w:tcPr>
            <w:tcW w:w="2518" w:type="dxa"/>
          </w:tcPr>
          <w:p w14:paraId="50F2403E" w14:textId="77777777" w:rsidR="0095355B" w:rsidRDefault="0096648C">
            <w:pPr>
              <w:spacing w:after="200"/>
            </w:pPr>
            <w:r>
              <w:rPr>
                <w:b/>
              </w:rPr>
              <w:t>Date of birth</w:t>
            </w:r>
          </w:p>
        </w:tc>
        <w:tc>
          <w:tcPr>
            <w:tcW w:w="6724" w:type="dxa"/>
          </w:tcPr>
          <w:p w14:paraId="50F2403F" w14:textId="77777777" w:rsidR="0095355B" w:rsidRDefault="0095355B">
            <w:pPr>
              <w:spacing w:after="200"/>
            </w:pPr>
          </w:p>
        </w:tc>
      </w:tr>
      <w:tr w:rsidR="0095355B" w14:paraId="50F24043" w14:textId="77777777">
        <w:tc>
          <w:tcPr>
            <w:tcW w:w="2518" w:type="dxa"/>
          </w:tcPr>
          <w:p w14:paraId="50F24041" w14:textId="77777777" w:rsidR="0095355B" w:rsidRDefault="0096648C">
            <w:pPr>
              <w:spacing w:after="200"/>
            </w:pPr>
            <w:r>
              <w:rPr>
                <w:b/>
              </w:rPr>
              <w:t>Address</w:t>
            </w:r>
          </w:p>
        </w:tc>
        <w:tc>
          <w:tcPr>
            <w:tcW w:w="6724" w:type="dxa"/>
          </w:tcPr>
          <w:p w14:paraId="50F24042" w14:textId="77777777" w:rsidR="0095355B" w:rsidRDefault="0095355B">
            <w:pPr>
              <w:spacing w:after="200"/>
            </w:pPr>
          </w:p>
        </w:tc>
      </w:tr>
      <w:tr w:rsidR="0095355B" w14:paraId="50F24046" w14:textId="77777777">
        <w:tc>
          <w:tcPr>
            <w:tcW w:w="2518" w:type="dxa"/>
          </w:tcPr>
          <w:p w14:paraId="50F24044" w14:textId="77777777" w:rsidR="0095355B" w:rsidRDefault="0096648C">
            <w:pPr>
              <w:spacing w:after="200"/>
            </w:pPr>
            <w:r>
              <w:rPr>
                <w:b/>
              </w:rPr>
              <w:t>Tutor/Year group</w:t>
            </w:r>
          </w:p>
        </w:tc>
        <w:tc>
          <w:tcPr>
            <w:tcW w:w="6724" w:type="dxa"/>
          </w:tcPr>
          <w:p w14:paraId="50F24045" w14:textId="77777777" w:rsidR="0095355B" w:rsidRDefault="0095355B">
            <w:pPr>
              <w:spacing w:after="200"/>
            </w:pPr>
          </w:p>
        </w:tc>
      </w:tr>
      <w:tr w:rsidR="0095355B" w14:paraId="50F24049" w14:textId="77777777">
        <w:tc>
          <w:tcPr>
            <w:tcW w:w="2518" w:type="dxa"/>
          </w:tcPr>
          <w:p w14:paraId="50F24047" w14:textId="77777777" w:rsidR="0095355B" w:rsidRDefault="0096648C">
            <w:pPr>
              <w:spacing w:after="200"/>
            </w:pPr>
            <w:r>
              <w:rPr>
                <w:b/>
              </w:rPr>
              <w:t>Contact Numbers</w:t>
            </w:r>
          </w:p>
        </w:tc>
        <w:tc>
          <w:tcPr>
            <w:tcW w:w="6724" w:type="dxa"/>
          </w:tcPr>
          <w:p w14:paraId="50F24048" w14:textId="77777777" w:rsidR="0095355B" w:rsidRDefault="0095355B">
            <w:pPr>
              <w:spacing w:after="200"/>
            </w:pPr>
          </w:p>
        </w:tc>
      </w:tr>
      <w:tr w:rsidR="0095355B" w14:paraId="50F2404C" w14:textId="77777777">
        <w:tc>
          <w:tcPr>
            <w:tcW w:w="2518" w:type="dxa"/>
          </w:tcPr>
          <w:p w14:paraId="50F2404A" w14:textId="77777777" w:rsidR="0095355B" w:rsidRDefault="0096648C">
            <w:pPr>
              <w:spacing w:after="200"/>
            </w:pPr>
            <w:r>
              <w:rPr>
                <w:b/>
              </w:rPr>
              <w:t>Name of sibling/s &amp; school attended</w:t>
            </w:r>
          </w:p>
        </w:tc>
        <w:tc>
          <w:tcPr>
            <w:tcW w:w="6724" w:type="dxa"/>
          </w:tcPr>
          <w:p w14:paraId="50F2404B" w14:textId="77777777" w:rsidR="0095355B" w:rsidRDefault="0095355B">
            <w:pPr>
              <w:spacing w:after="200"/>
            </w:pPr>
          </w:p>
        </w:tc>
      </w:tr>
    </w:tbl>
    <w:p w14:paraId="50F2404D" w14:textId="77777777" w:rsidR="0095355B" w:rsidRDefault="0095355B">
      <w:pPr>
        <w:spacing w:after="200"/>
      </w:pPr>
    </w:p>
    <w:p w14:paraId="50F2404E" w14:textId="77777777" w:rsidR="0095355B" w:rsidRDefault="0096648C">
      <w:pPr>
        <w:spacing w:after="200"/>
      </w:pPr>
      <w:r>
        <w:t xml:space="preserve">I request permission for my child to be granted leave of absence from school </w:t>
      </w:r>
      <w:proofErr w:type="gramStart"/>
      <w:r>
        <w:t>between:-</w:t>
      </w:r>
      <w:proofErr w:type="gramEnd"/>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157"/>
      </w:tblGrid>
      <w:tr w:rsidR="0095355B" w14:paraId="50F24051" w14:textId="77777777">
        <w:tc>
          <w:tcPr>
            <w:tcW w:w="3085" w:type="dxa"/>
          </w:tcPr>
          <w:p w14:paraId="50F2404F" w14:textId="77777777" w:rsidR="0095355B" w:rsidRDefault="0096648C">
            <w:pPr>
              <w:spacing w:after="200"/>
            </w:pPr>
            <w:r>
              <w:rPr>
                <w:b/>
              </w:rPr>
              <w:t>First Day of Absence</w:t>
            </w:r>
          </w:p>
        </w:tc>
        <w:tc>
          <w:tcPr>
            <w:tcW w:w="6157" w:type="dxa"/>
          </w:tcPr>
          <w:p w14:paraId="50F24050" w14:textId="77777777" w:rsidR="0095355B" w:rsidRDefault="0095355B">
            <w:pPr>
              <w:spacing w:after="200"/>
            </w:pPr>
          </w:p>
        </w:tc>
      </w:tr>
      <w:tr w:rsidR="0095355B" w14:paraId="50F24054" w14:textId="77777777">
        <w:tc>
          <w:tcPr>
            <w:tcW w:w="3085" w:type="dxa"/>
          </w:tcPr>
          <w:p w14:paraId="50F24052" w14:textId="77777777" w:rsidR="0095355B" w:rsidRDefault="0096648C">
            <w:pPr>
              <w:spacing w:after="200"/>
            </w:pPr>
            <w:r>
              <w:rPr>
                <w:b/>
              </w:rPr>
              <w:t>Last Day of Absence</w:t>
            </w:r>
          </w:p>
        </w:tc>
        <w:tc>
          <w:tcPr>
            <w:tcW w:w="6157" w:type="dxa"/>
          </w:tcPr>
          <w:p w14:paraId="50F24053" w14:textId="77777777" w:rsidR="0095355B" w:rsidRDefault="0095355B">
            <w:pPr>
              <w:spacing w:after="200"/>
            </w:pPr>
          </w:p>
        </w:tc>
      </w:tr>
      <w:tr w:rsidR="0095355B" w14:paraId="50F24057" w14:textId="77777777">
        <w:tc>
          <w:tcPr>
            <w:tcW w:w="3085" w:type="dxa"/>
          </w:tcPr>
          <w:p w14:paraId="50F24055" w14:textId="77777777" w:rsidR="0095355B" w:rsidRDefault="0096648C">
            <w:pPr>
              <w:spacing w:after="200"/>
            </w:pPr>
            <w:r>
              <w:rPr>
                <w:b/>
              </w:rPr>
              <w:t>Total School Days</w:t>
            </w:r>
          </w:p>
        </w:tc>
        <w:tc>
          <w:tcPr>
            <w:tcW w:w="6157" w:type="dxa"/>
          </w:tcPr>
          <w:p w14:paraId="50F24056" w14:textId="77777777" w:rsidR="0095355B" w:rsidRDefault="0095355B">
            <w:pPr>
              <w:spacing w:after="200"/>
            </w:pPr>
          </w:p>
        </w:tc>
      </w:tr>
    </w:tbl>
    <w:p w14:paraId="1C74EA9E" w14:textId="77777777" w:rsidR="001E0EE5" w:rsidRDefault="001E0EE5">
      <w:pPr>
        <w:spacing w:after="200" w:line="240" w:lineRule="auto"/>
      </w:pPr>
    </w:p>
    <w:p w14:paraId="50F24058" w14:textId="78F2FA30" w:rsidR="0095355B" w:rsidRDefault="0096648C">
      <w:pPr>
        <w:spacing w:after="200" w:line="240" w:lineRule="auto"/>
      </w:pPr>
      <w:r>
        <w:t xml:space="preserve">Please fully explain the </w:t>
      </w:r>
      <w:r>
        <w:rPr>
          <w:b/>
        </w:rPr>
        <w:t>exceptional circumstances</w:t>
      </w:r>
      <w:r>
        <w:t xml:space="preserve"> relating to the leave of absence you would like the Head Teacher to consider.  </w:t>
      </w:r>
      <w:r>
        <w:rPr>
          <w:i/>
        </w:rPr>
        <w:t>(Continue on a separate sheet if necessary</w:t>
      </w:r>
      <w:proofErr w:type="gramStart"/>
      <w:r>
        <w:rPr>
          <w:i/>
        </w:rPr>
        <w:t>).</w:t>
      </w:r>
      <w:r>
        <w:t>Any</w:t>
      </w:r>
      <w:proofErr w:type="gramEnd"/>
      <w:r>
        <w:t xml:space="preserve"> documentation supporting exceptional circumstances </w:t>
      </w:r>
      <w:r>
        <w:rPr>
          <w:b/>
        </w:rPr>
        <w:t xml:space="preserve">MUST </w:t>
      </w:r>
      <w:r>
        <w:t>be provided at the time of application</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5355B" w14:paraId="50F2405A" w14:textId="77777777">
        <w:trPr>
          <w:trHeight w:val="3200"/>
        </w:trPr>
        <w:tc>
          <w:tcPr>
            <w:tcW w:w="9029" w:type="dxa"/>
            <w:shd w:val="clear" w:color="auto" w:fill="auto"/>
            <w:tcMar>
              <w:top w:w="100" w:type="dxa"/>
              <w:left w:w="100" w:type="dxa"/>
              <w:bottom w:w="100" w:type="dxa"/>
              <w:right w:w="100" w:type="dxa"/>
            </w:tcMar>
          </w:tcPr>
          <w:p w14:paraId="50F24059" w14:textId="77777777" w:rsidR="0095355B" w:rsidRDefault="0095355B">
            <w:pPr>
              <w:widowControl w:val="0"/>
              <w:pBdr>
                <w:top w:val="nil"/>
                <w:left w:val="nil"/>
                <w:bottom w:val="nil"/>
                <w:right w:val="nil"/>
                <w:between w:val="nil"/>
              </w:pBdr>
              <w:spacing w:line="240" w:lineRule="auto"/>
            </w:pPr>
          </w:p>
        </w:tc>
      </w:tr>
    </w:tbl>
    <w:p w14:paraId="0A6F218B" w14:textId="77777777" w:rsidR="00EF2D23" w:rsidRDefault="00EF2D23">
      <w:pPr>
        <w:spacing w:after="200"/>
        <w:rPr>
          <w:b/>
          <w:u w:val="single"/>
        </w:rPr>
      </w:pPr>
    </w:p>
    <w:p w14:paraId="50F2405B" w14:textId="639C9E3B" w:rsidR="0095355B" w:rsidRDefault="0096648C">
      <w:pPr>
        <w:spacing w:after="200"/>
      </w:pPr>
      <w:r>
        <w:rPr>
          <w:b/>
          <w:u w:val="single"/>
        </w:rPr>
        <w:t>Declaration</w:t>
      </w:r>
    </w:p>
    <w:p w14:paraId="50F2405C" w14:textId="77777777" w:rsidR="0095355B" w:rsidRDefault="0096648C">
      <w:pPr>
        <w:spacing w:after="200"/>
      </w:pPr>
      <w:r>
        <w:t>I have read and understood the information regarding leave of absence during term time, unauthorised absence, Penalty Notices and prosecution.  I am aware of the possible consequences should I take my child on leave of absence without the prior authorisation of the Head Teacher.</w:t>
      </w:r>
    </w:p>
    <w:p w14:paraId="50F2405D" w14:textId="77777777" w:rsidR="0095355B" w:rsidRDefault="0095355B">
      <w:pPr>
        <w:spacing w:after="200" w:line="240" w:lineRule="auto"/>
      </w:pP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724"/>
      </w:tblGrid>
      <w:tr w:rsidR="0095355B" w14:paraId="50F24060" w14:textId="77777777">
        <w:tc>
          <w:tcPr>
            <w:tcW w:w="2518" w:type="dxa"/>
          </w:tcPr>
          <w:p w14:paraId="50F2405E" w14:textId="77777777" w:rsidR="0095355B" w:rsidRDefault="0096648C">
            <w:pPr>
              <w:spacing w:after="200"/>
            </w:pPr>
            <w:r>
              <w:rPr>
                <w:b/>
              </w:rPr>
              <w:t>Name of parent</w:t>
            </w:r>
          </w:p>
        </w:tc>
        <w:tc>
          <w:tcPr>
            <w:tcW w:w="6724" w:type="dxa"/>
          </w:tcPr>
          <w:p w14:paraId="50F2405F" w14:textId="77777777" w:rsidR="0095355B" w:rsidRDefault="0095355B">
            <w:pPr>
              <w:spacing w:after="200"/>
            </w:pPr>
          </w:p>
        </w:tc>
      </w:tr>
      <w:tr w:rsidR="0095355B" w14:paraId="50F24063" w14:textId="77777777">
        <w:tc>
          <w:tcPr>
            <w:tcW w:w="2518" w:type="dxa"/>
          </w:tcPr>
          <w:p w14:paraId="50F24061" w14:textId="77777777" w:rsidR="0095355B" w:rsidRDefault="0096648C">
            <w:pPr>
              <w:spacing w:after="200"/>
            </w:pPr>
            <w:r>
              <w:rPr>
                <w:b/>
              </w:rPr>
              <w:t>Date of birth</w:t>
            </w:r>
          </w:p>
        </w:tc>
        <w:tc>
          <w:tcPr>
            <w:tcW w:w="6724" w:type="dxa"/>
          </w:tcPr>
          <w:p w14:paraId="50F24062" w14:textId="77777777" w:rsidR="0095355B" w:rsidRDefault="0095355B">
            <w:pPr>
              <w:spacing w:after="200"/>
            </w:pPr>
          </w:p>
        </w:tc>
      </w:tr>
      <w:tr w:rsidR="0095355B" w14:paraId="50F24067" w14:textId="77777777">
        <w:tc>
          <w:tcPr>
            <w:tcW w:w="2518" w:type="dxa"/>
          </w:tcPr>
          <w:p w14:paraId="50F24064" w14:textId="77777777" w:rsidR="0095355B" w:rsidRDefault="0096648C">
            <w:pPr>
              <w:spacing w:after="200"/>
            </w:pPr>
            <w:r>
              <w:rPr>
                <w:b/>
              </w:rPr>
              <w:t>Address</w:t>
            </w:r>
          </w:p>
        </w:tc>
        <w:tc>
          <w:tcPr>
            <w:tcW w:w="6724" w:type="dxa"/>
          </w:tcPr>
          <w:p w14:paraId="50F24065" w14:textId="77777777" w:rsidR="0095355B" w:rsidRDefault="0095355B">
            <w:pPr>
              <w:spacing w:after="200"/>
            </w:pPr>
          </w:p>
          <w:p w14:paraId="50F24066" w14:textId="77777777" w:rsidR="0095355B" w:rsidRDefault="0095355B">
            <w:pPr>
              <w:spacing w:after="200"/>
            </w:pPr>
          </w:p>
        </w:tc>
      </w:tr>
    </w:tbl>
    <w:p w14:paraId="50F24068" w14:textId="77777777" w:rsidR="0095355B" w:rsidRDefault="0095355B">
      <w:pPr>
        <w:spacing w:after="200" w:line="240" w:lineRule="auto"/>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724"/>
      </w:tblGrid>
      <w:tr w:rsidR="0095355B" w14:paraId="50F2406B" w14:textId="77777777">
        <w:tc>
          <w:tcPr>
            <w:tcW w:w="2518" w:type="dxa"/>
          </w:tcPr>
          <w:p w14:paraId="50F24069" w14:textId="77777777" w:rsidR="0095355B" w:rsidRDefault="0096648C">
            <w:pPr>
              <w:spacing w:after="200"/>
            </w:pPr>
            <w:r>
              <w:rPr>
                <w:b/>
              </w:rPr>
              <w:t>Name of parent</w:t>
            </w:r>
          </w:p>
        </w:tc>
        <w:tc>
          <w:tcPr>
            <w:tcW w:w="6724" w:type="dxa"/>
          </w:tcPr>
          <w:p w14:paraId="50F2406A" w14:textId="77777777" w:rsidR="0095355B" w:rsidRDefault="0095355B">
            <w:pPr>
              <w:spacing w:after="200"/>
            </w:pPr>
          </w:p>
        </w:tc>
      </w:tr>
      <w:tr w:rsidR="0095355B" w14:paraId="50F2406E" w14:textId="77777777">
        <w:tc>
          <w:tcPr>
            <w:tcW w:w="2518" w:type="dxa"/>
          </w:tcPr>
          <w:p w14:paraId="50F2406C" w14:textId="77777777" w:rsidR="0095355B" w:rsidRDefault="0096648C">
            <w:pPr>
              <w:spacing w:after="200"/>
            </w:pPr>
            <w:r>
              <w:rPr>
                <w:b/>
              </w:rPr>
              <w:t>Date of birth</w:t>
            </w:r>
          </w:p>
        </w:tc>
        <w:tc>
          <w:tcPr>
            <w:tcW w:w="6724" w:type="dxa"/>
          </w:tcPr>
          <w:p w14:paraId="50F2406D" w14:textId="77777777" w:rsidR="0095355B" w:rsidRDefault="0095355B">
            <w:pPr>
              <w:spacing w:after="200"/>
            </w:pPr>
          </w:p>
        </w:tc>
      </w:tr>
      <w:tr w:rsidR="0095355B" w14:paraId="50F24072" w14:textId="77777777">
        <w:tc>
          <w:tcPr>
            <w:tcW w:w="2518" w:type="dxa"/>
          </w:tcPr>
          <w:p w14:paraId="50F2406F" w14:textId="77777777" w:rsidR="0095355B" w:rsidRDefault="0096648C">
            <w:pPr>
              <w:spacing w:after="200"/>
            </w:pPr>
            <w:r>
              <w:rPr>
                <w:b/>
              </w:rPr>
              <w:t>Address</w:t>
            </w:r>
          </w:p>
        </w:tc>
        <w:tc>
          <w:tcPr>
            <w:tcW w:w="6724" w:type="dxa"/>
          </w:tcPr>
          <w:p w14:paraId="50F24070" w14:textId="77777777" w:rsidR="0095355B" w:rsidRDefault="0095355B">
            <w:pPr>
              <w:spacing w:after="200"/>
            </w:pPr>
          </w:p>
          <w:p w14:paraId="50F24071" w14:textId="77777777" w:rsidR="0095355B" w:rsidRDefault="0095355B">
            <w:pPr>
              <w:spacing w:after="200"/>
            </w:pPr>
          </w:p>
        </w:tc>
      </w:tr>
    </w:tbl>
    <w:p w14:paraId="50F24073" w14:textId="77777777" w:rsidR="0095355B" w:rsidRDefault="0095355B">
      <w:pPr>
        <w:spacing w:after="200"/>
      </w:pPr>
    </w:p>
    <w:p w14:paraId="50F24074" w14:textId="77777777" w:rsidR="0095355B" w:rsidRDefault="0096648C">
      <w:pPr>
        <w:spacing w:line="240" w:lineRule="auto"/>
      </w:pPr>
      <w:r>
        <w:rPr>
          <w:b/>
        </w:rPr>
        <w:t>Signature</w:t>
      </w:r>
      <w:r>
        <w:t xml:space="preserve">………………………………………………                      </w:t>
      </w:r>
      <w:r>
        <w:rPr>
          <w:b/>
        </w:rPr>
        <w:t>Date</w:t>
      </w:r>
      <w:r>
        <w:t>……………………</w:t>
      </w:r>
    </w:p>
    <w:p w14:paraId="50F24075" w14:textId="77777777" w:rsidR="0095355B" w:rsidRDefault="0095355B">
      <w:pPr>
        <w:spacing w:line="240" w:lineRule="auto"/>
      </w:pPr>
    </w:p>
    <w:p w14:paraId="50F24076" w14:textId="77777777" w:rsidR="0095355B" w:rsidRDefault="0096648C">
      <w:pPr>
        <w:spacing w:line="240" w:lineRule="auto"/>
      </w:pPr>
      <w:r>
        <w:rPr>
          <w:b/>
        </w:rPr>
        <w:t>Signature</w:t>
      </w:r>
      <w:r>
        <w:t xml:space="preserve">………………………………………………                      </w:t>
      </w:r>
      <w:r>
        <w:rPr>
          <w:b/>
        </w:rPr>
        <w:t>Date</w:t>
      </w:r>
      <w:r>
        <w:t>……………………</w:t>
      </w:r>
    </w:p>
    <w:p w14:paraId="18614A9E" w14:textId="77777777" w:rsidR="001E0EE5" w:rsidRDefault="001E0EE5">
      <w:pPr>
        <w:spacing w:line="240" w:lineRule="auto"/>
      </w:pPr>
    </w:p>
    <w:p w14:paraId="44166868" w14:textId="77777777" w:rsidR="001E0EE5" w:rsidRPr="009E7FCC" w:rsidRDefault="001E0EE5" w:rsidP="001E0EE5">
      <w:pPr>
        <w:rPr>
          <w:b/>
          <w:bCs/>
          <w:sz w:val="20"/>
          <w:szCs w:val="20"/>
        </w:rPr>
      </w:pPr>
      <w:r w:rsidRPr="009E7FCC">
        <w:rPr>
          <w:b/>
          <w:bCs/>
          <w:sz w:val="20"/>
          <w:szCs w:val="20"/>
        </w:rPr>
        <w:t>Key Changes to Attendance Rules</w:t>
      </w:r>
    </w:p>
    <w:p w14:paraId="2AB0396C" w14:textId="77777777" w:rsidR="001E0EE5" w:rsidRPr="00B060C1" w:rsidRDefault="001E0EE5" w:rsidP="001E0EE5">
      <w:pPr>
        <w:rPr>
          <w:sz w:val="20"/>
          <w:szCs w:val="20"/>
        </w:rPr>
      </w:pPr>
      <w:r w:rsidRPr="009E7FCC">
        <w:rPr>
          <w:sz w:val="20"/>
          <w:szCs w:val="20"/>
        </w:rPr>
        <w:t>The Department for Education has introduced new guidelines for managing attendance and holidays during term time. Here’s what you need to know:</w:t>
      </w:r>
    </w:p>
    <w:p w14:paraId="45979D54" w14:textId="77777777" w:rsidR="001E0EE5" w:rsidRPr="009E7FCC" w:rsidRDefault="001E0EE5" w:rsidP="001E0EE5">
      <w:pPr>
        <w:rPr>
          <w:sz w:val="20"/>
          <w:szCs w:val="20"/>
        </w:rPr>
      </w:pPr>
    </w:p>
    <w:p w14:paraId="647B8916" w14:textId="77777777" w:rsidR="001E0EE5" w:rsidRPr="009E7FCC" w:rsidRDefault="001E0EE5" w:rsidP="001E0EE5">
      <w:pPr>
        <w:numPr>
          <w:ilvl w:val="0"/>
          <w:numId w:val="1"/>
        </w:numPr>
        <w:spacing w:line="259" w:lineRule="auto"/>
        <w:rPr>
          <w:sz w:val="20"/>
          <w:szCs w:val="20"/>
        </w:rPr>
      </w:pPr>
      <w:r w:rsidRPr="009E7FCC">
        <w:rPr>
          <w:b/>
          <w:bCs/>
          <w:sz w:val="20"/>
          <w:szCs w:val="20"/>
        </w:rPr>
        <w:t>National Framework for Penalty Notices</w:t>
      </w:r>
      <w:r w:rsidRPr="009E7FCC">
        <w:rPr>
          <w:sz w:val="20"/>
          <w:szCs w:val="20"/>
        </w:rPr>
        <w:t>:</w:t>
      </w:r>
    </w:p>
    <w:p w14:paraId="72470E92" w14:textId="77777777" w:rsidR="001E0EE5" w:rsidRPr="009E7FCC" w:rsidRDefault="001E0EE5" w:rsidP="001E0EE5">
      <w:pPr>
        <w:numPr>
          <w:ilvl w:val="1"/>
          <w:numId w:val="1"/>
        </w:numPr>
        <w:spacing w:line="259" w:lineRule="auto"/>
        <w:rPr>
          <w:sz w:val="20"/>
          <w:szCs w:val="20"/>
        </w:rPr>
      </w:pPr>
      <w:r w:rsidRPr="009E7FCC">
        <w:rPr>
          <w:sz w:val="20"/>
          <w:szCs w:val="20"/>
        </w:rPr>
        <w:t>Penalty Notices will now follow a consistent national approach.</w:t>
      </w:r>
    </w:p>
    <w:p w14:paraId="2B06E15D" w14:textId="77777777" w:rsidR="001E0EE5" w:rsidRPr="009E7FCC" w:rsidRDefault="001E0EE5" w:rsidP="001E0EE5">
      <w:pPr>
        <w:numPr>
          <w:ilvl w:val="1"/>
          <w:numId w:val="1"/>
        </w:numPr>
        <w:spacing w:line="259" w:lineRule="auto"/>
        <w:rPr>
          <w:sz w:val="20"/>
          <w:szCs w:val="20"/>
        </w:rPr>
      </w:pPr>
      <w:r w:rsidRPr="009E7FCC">
        <w:rPr>
          <w:sz w:val="20"/>
          <w:szCs w:val="20"/>
        </w:rPr>
        <w:t>A Penalty Notice</w:t>
      </w:r>
      <w:r>
        <w:rPr>
          <w:sz w:val="20"/>
          <w:szCs w:val="20"/>
        </w:rPr>
        <w:t xml:space="preserve"> can be</w:t>
      </w:r>
      <w:r w:rsidRPr="009E7FCC">
        <w:rPr>
          <w:sz w:val="20"/>
          <w:szCs w:val="20"/>
        </w:rPr>
        <w:t xml:space="preserve"> issued if a pupil has </w:t>
      </w:r>
      <w:r w:rsidRPr="009E7FCC">
        <w:rPr>
          <w:b/>
          <w:bCs/>
          <w:sz w:val="20"/>
          <w:szCs w:val="20"/>
        </w:rPr>
        <w:t>10 unauthorised absences (5 school days)</w:t>
      </w:r>
      <w:r w:rsidRPr="009E7FCC">
        <w:rPr>
          <w:sz w:val="20"/>
          <w:szCs w:val="20"/>
        </w:rPr>
        <w:t xml:space="preserve"> within a rolling 10-week period.</w:t>
      </w:r>
    </w:p>
    <w:p w14:paraId="42007D09" w14:textId="77777777" w:rsidR="001E0EE5" w:rsidRPr="009E7FCC" w:rsidRDefault="001E0EE5" w:rsidP="001E0EE5">
      <w:pPr>
        <w:numPr>
          <w:ilvl w:val="0"/>
          <w:numId w:val="1"/>
        </w:numPr>
        <w:spacing w:line="259" w:lineRule="auto"/>
        <w:rPr>
          <w:sz w:val="20"/>
          <w:szCs w:val="20"/>
        </w:rPr>
      </w:pPr>
      <w:r w:rsidRPr="009E7FCC">
        <w:rPr>
          <w:b/>
          <w:bCs/>
          <w:sz w:val="20"/>
          <w:szCs w:val="20"/>
        </w:rPr>
        <w:t>Family Holidays</w:t>
      </w:r>
      <w:r w:rsidRPr="009E7FCC">
        <w:rPr>
          <w:sz w:val="20"/>
          <w:szCs w:val="20"/>
        </w:rPr>
        <w:t>:</w:t>
      </w:r>
    </w:p>
    <w:p w14:paraId="27C98A5A" w14:textId="77777777" w:rsidR="001E0EE5" w:rsidRPr="009E7FCC" w:rsidRDefault="001E0EE5" w:rsidP="001E0EE5">
      <w:pPr>
        <w:numPr>
          <w:ilvl w:val="1"/>
          <w:numId w:val="1"/>
        </w:numPr>
        <w:spacing w:line="259" w:lineRule="auto"/>
        <w:rPr>
          <w:sz w:val="20"/>
          <w:szCs w:val="20"/>
        </w:rPr>
      </w:pPr>
      <w:r w:rsidRPr="009E7FCC">
        <w:rPr>
          <w:sz w:val="20"/>
          <w:szCs w:val="20"/>
        </w:rPr>
        <w:t>Headteachers can no longer authorise family holidays during term time.</w:t>
      </w:r>
    </w:p>
    <w:p w14:paraId="79CD6E7E" w14:textId="77777777" w:rsidR="001E0EE5" w:rsidRPr="009E7FCC" w:rsidRDefault="001E0EE5" w:rsidP="001E0EE5">
      <w:pPr>
        <w:numPr>
          <w:ilvl w:val="1"/>
          <w:numId w:val="1"/>
        </w:numPr>
        <w:spacing w:line="259" w:lineRule="auto"/>
        <w:rPr>
          <w:sz w:val="20"/>
          <w:szCs w:val="20"/>
        </w:rPr>
      </w:pPr>
      <w:r w:rsidRPr="009E7FCC">
        <w:rPr>
          <w:sz w:val="20"/>
          <w:szCs w:val="20"/>
        </w:rPr>
        <w:t>The “holiday” code has been removed from attendance registers.</w:t>
      </w:r>
    </w:p>
    <w:p w14:paraId="5914C2C5" w14:textId="77777777" w:rsidR="001E0EE5" w:rsidRPr="009E7FCC" w:rsidRDefault="001E0EE5" w:rsidP="001E0EE5">
      <w:pPr>
        <w:numPr>
          <w:ilvl w:val="0"/>
          <w:numId w:val="1"/>
        </w:numPr>
        <w:spacing w:line="259" w:lineRule="auto"/>
        <w:rPr>
          <w:sz w:val="20"/>
          <w:szCs w:val="20"/>
        </w:rPr>
      </w:pPr>
      <w:r w:rsidRPr="009E7FCC">
        <w:rPr>
          <w:b/>
          <w:bCs/>
          <w:sz w:val="20"/>
          <w:szCs w:val="20"/>
        </w:rPr>
        <w:t>Penalty Notices</w:t>
      </w:r>
      <w:r w:rsidRPr="009E7FCC">
        <w:rPr>
          <w:sz w:val="20"/>
          <w:szCs w:val="20"/>
        </w:rPr>
        <w:t>:</w:t>
      </w:r>
    </w:p>
    <w:p w14:paraId="0C80E818" w14:textId="77777777" w:rsidR="001E0EE5" w:rsidRPr="009E7FCC" w:rsidRDefault="001E0EE5" w:rsidP="001E0EE5">
      <w:pPr>
        <w:numPr>
          <w:ilvl w:val="1"/>
          <w:numId w:val="1"/>
        </w:numPr>
        <w:spacing w:line="259" w:lineRule="auto"/>
        <w:rPr>
          <w:sz w:val="20"/>
          <w:szCs w:val="20"/>
        </w:rPr>
      </w:pPr>
      <w:r w:rsidRPr="009E7FCC">
        <w:rPr>
          <w:sz w:val="20"/>
          <w:szCs w:val="20"/>
        </w:rPr>
        <w:t>Penalty Notices are issued by the Local Authority</w:t>
      </w:r>
      <w:r>
        <w:rPr>
          <w:sz w:val="20"/>
          <w:szCs w:val="20"/>
        </w:rPr>
        <w:t>.</w:t>
      </w:r>
    </w:p>
    <w:p w14:paraId="4854A31B" w14:textId="77777777" w:rsidR="001E0EE5" w:rsidRPr="009E7FCC" w:rsidRDefault="001E0EE5" w:rsidP="001E0EE5">
      <w:pPr>
        <w:numPr>
          <w:ilvl w:val="1"/>
          <w:numId w:val="1"/>
        </w:numPr>
        <w:spacing w:line="259" w:lineRule="auto"/>
        <w:rPr>
          <w:sz w:val="20"/>
          <w:szCs w:val="20"/>
        </w:rPr>
      </w:pPr>
      <w:r w:rsidRPr="009E7FCC">
        <w:rPr>
          <w:sz w:val="20"/>
          <w:szCs w:val="20"/>
        </w:rPr>
        <w:t xml:space="preserve">The fine is </w:t>
      </w:r>
      <w:r w:rsidRPr="009E7FCC">
        <w:rPr>
          <w:b/>
          <w:bCs/>
          <w:sz w:val="20"/>
          <w:szCs w:val="20"/>
        </w:rPr>
        <w:t>£80 per parent per child</w:t>
      </w:r>
      <w:r w:rsidRPr="009E7FCC">
        <w:rPr>
          <w:sz w:val="20"/>
          <w:szCs w:val="20"/>
        </w:rPr>
        <w:t xml:space="preserve"> if paid within 21 days, increasing to </w:t>
      </w:r>
      <w:r w:rsidRPr="009E7FCC">
        <w:rPr>
          <w:b/>
          <w:bCs/>
          <w:sz w:val="20"/>
          <w:szCs w:val="20"/>
        </w:rPr>
        <w:t>£160</w:t>
      </w:r>
      <w:r w:rsidRPr="009E7FCC">
        <w:rPr>
          <w:sz w:val="20"/>
          <w:szCs w:val="20"/>
        </w:rPr>
        <w:t xml:space="preserve"> if paid after 21 days but within 28 days.</w:t>
      </w:r>
    </w:p>
    <w:p w14:paraId="72021A19" w14:textId="77777777" w:rsidR="001E0EE5" w:rsidRPr="009E7FCC" w:rsidRDefault="001E0EE5" w:rsidP="001E0EE5">
      <w:pPr>
        <w:numPr>
          <w:ilvl w:val="1"/>
          <w:numId w:val="1"/>
        </w:numPr>
        <w:spacing w:line="259" w:lineRule="auto"/>
        <w:rPr>
          <w:sz w:val="20"/>
          <w:szCs w:val="20"/>
        </w:rPr>
      </w:pPr>
      <w:r w:rsidRPr="009E7FCC">
        <w:rPr>
          <w:sz w:val="20"/>
          <w:szCs w:val="20"/>
        </w:rPr>
        <w:t xml:space="preserve">For a second offence, the fine is </w:t>
      </w:r>
      <w:r w:rsidRPr="009E7FCC">
        <w:rPr>
          <w:b/>
          <w:bCs/>
          <w:sz w:val="20"/>
          <w:szCs w:val="20"/>
        </w:rPr>
        <w:t>£160 per parent per child</w:t>
      </w:r>
      <w:r w:rsidRPr="009E7FCC">
        <w:rPr>
          <w:sz w:val="20"/>
          <w:szCs w:val="20"/>
        </w:rPr>
        <w:t>, payable within 28 days.</w:t>
      </w:r>
    </w:p>
    <w:p w14:paraId="55B0225F" w14:textId="77777777" w:rsidR="001E0EE5" w:rsidRPr="00B060C1" w:rsidRDefault="001E0EE5" w:rsidP="001E0EE5">
      <w:pPr>
        <w:numPr>
          <w:ilvl w:val="1"/>
          <w:numId w:val="1"/>
        </w:numPr>
        <w:spacing w:line="259" w:lineRule="auto"/>
        <w:rPr>
          <w:sz w:val="20"/>
          <w:szCs w:val="20"/>
        </w:rPr>
      </w:pPr>
      <w:r w:rsidRPr="009E7FCC">
        <w:rPr>
          <w:sz w:val="20"/>
          <w:szCs w:val="20"/>
        </w:rPr>
        <w:t>A third offence may lead to prosecution or other interventions.</w:t>
      </w:r>
    </w:p>
    <w:p w14:paraId="612388ED" w14:textId="77777777" w:rsidR="001E0EE5" w:rsidRPr="009E7FCC" w:rsidRDefault="001E0EE5" w:rsidP="001E0EE5">
      <w:pPr>
        <w:ind w:left="1440"/>
        <w:rPr>
          <w:sz w:val="20"/>
          <w:szCs w:val="20"/>
        </w:rPr>
      </w:pPr>
    </w:p>
    <w:p w14:paraId="2B48D3F3" w14:textId="77777777" w:rsidR="001E0EE5" w:rsidRPr="009E7FCC" w:rsidRDefault="001E0EE5" w:rsidP="001E0EE5">
      <w:pPr>
        <w:rPr>
          <w:b/>
          <w:bCs/>
          <w:sz w:val="20"/>
          <w:szCs w:val="20"/>
        </w:rPr>
      </w:pPr>
      <w:r w:rsidRPr="009E7FCC">
        <w:rPr>
          <w:b/>
          <w:bCs/>
          <w:sz w:val="20"/>
          <w:szCs w:val="20"/>
        </w:rPr>
        <w:t>Your Responsibility as a Parent</w:t>
      </w:r>
    </w:p>
    <w:p w14:paraId="23F7E1AD" w14:textId="77777777" w:rsidR="001E0EE5" w:rsidRPr="00B060C1" w:rsidRDefault="001E0EE5" w:rsidP="001E0EE5">
      <w:pPr>
        <w:rPr>
          <w:sz w:val="20"/>
          <w:szCs w:val="20"/>
        </w:rPr>
      </w:pPr>
      <w:r w:rsidRPr="009E7FCC">
        <w:rPr>
          <w:sz w:val="20"/>
          <w:szCs w:val="20"/>
        </w:rPr>
        <w:t xml:space="preserve">Under the Education Act 1996, it is your legal duty to ensure your child attends school regularly. The Department for Education has clarified that holidays or absences for leisure are </w:t>
      </w:r>
      <w:r w:rsidRPr="009E7FCC">
        <w:rPr>
          <w:b/>
          <w:bCs/>
          <w:sz w:val="20"/>
          <w:szCs w:val="20"/>
        </w:rPr>
        <w:t>not considered exceptional circumstances</w:t>
      </w:r>
      <w:r w:rsidRPr="009E7FCC">
        <w:rPr>
          <w:sz w:val="20"/>
          <w:szCs w:val="20"/>
        </w:rPr>
        <w:t>.</w:t>
      </w:r>
    </w:p>
    <w:p w14:paraId="77997FDD" w14:textId="77777777" w:rsidR="001E0EE5" w:rsidRPr="009E7FCC" w:rsidRDefault="001E0EE5" w:rsidP="001E0EE5">
      <w:pPr>
        <w:rPr>
          <w:sz w:val="20"/>
          <w:szCs w:val="20"/>
        </w:rPr>
      </w:pPr>
    </w:p>
    <w:p w14:paraId="56CB2F34" w14:textId="77777777" w:rsidR="001E0EE5" w:rsidRPr="009B2E66" w:rsidRDefault="001E0EE5" w:rsidP="001E0EE5">
      <w:pPr>
        <w:rPr>
          <w:b/>
          <w:bCs/>
          <w:sz w:val="20"/>
          <w:szCs w:val="20"/>
        </w:rPr>
      </w:pPr>
      <w:r w:rsidRPr="009E7FCC">
        <w:rPr>
          <w:b/>
          <w:bCs/>
          <w:sz w:val="20"/>
          <w:szCs w:val="20"/>
        </w:rPr>
        <w:t>Our Shared Commitment to Attendance</w:t>
      </w:r>
    </w:p>
    <w:p w14:paraId="4BDEC9B6" w14:textId="77777777" w:rsidR="001E0EE5" w:rsidRPr="009271C9" w:rsidRDefault="001E0EE5" w:rsidP="001E0EE5">
      <w:pPr>
        <w:rPr>
          <w:b/>
          <w:bCs/>
          <w:color w:val="000000"/>
          <w:sz w:val="20"/>
          <w:szCs w:val="20"/>
        </w:rPr>
      </w:pPr>
      <w:r w:rsidRPr="009271C9">
        <w:rPr>
          <w:b/>
          <w:bCs/>
          <w:color w:val="000000"/>
          <w:sz w:val="20"/>
          <w:szCs w:val="20"/>
        </w:rPr>
        <w:t xml:space="preserve">All Head Teachers in our locality believe in a consistent and fair approach to attendance and, as such, have agreed that if a family removes their child/children from school for 5 days or longer for a family holiday, a penalty notice will be sought.  </w:t>
      </w:r>
    </w:p>
    <w:p w14:paraId="3CED3391" w14:textId="77777777" w:rsidR="001E0EE5" w:rsidRDefault="001E0EE5" w:rsidP="001E0EE5">
      <w:pPr>
        <w:shd w:val="clear" w:color="auto" w:fill="FFFFFF"/>
        <w:spacing w:line="240" w:lineRule="auto"/>
        <w:rPr>
          <w:rFonts w:eastAsia="Times New Roman"/>
          <w:color w:val="000000"/>
          <w:sz w:val="20"/>
          <w:szCs w:val="20"/>
        </w:rPr>
      </w:pPr>
      <w:r w:rsidRPr="00883FF0">
        <w:rPr>
          <w:rFonts w:eastAsia="Times New Roman"/>
          <w:color w:val="000000"/>
          <w:sz w:val="20"/>
          <w:szCs w:val="20"/>
        </w:rPr>
        <w:t xml:space="preserve">Each school in the West Tyne Cluster will update its own </w:t>
      </w:r>
      <w:r>
        <w:rPr>
          <w:rFonts w:eastAsia="Times New Roman"/>
          <w:color w:val="000000"/>
          <w:sz w:val="20"/>
          <w:szCs w:val="20"/>
        </w:rPr>
        <w:t>att</w:t>
      </w:r>
      <w:r w:rsidRPr="00883FF0">
        <w:rPr>
          <w:rFonts w:eastAsia="Times New Roman"/>
          <w:color w:val="000000"/>
          <w:sz w:val="20"/>
          <w:szCs w:val="20"/>
        </w:rPr>
        <w:t>endance policies and procedures to reflect this decision</w:t>
      </w:r>
      <w:r>
        <w:rPr>
          <w:rFonts w:eastAsia="Times New Roman"/>
          <w:color w:val="000000"/>
          <w:sz w:val="20"/>
          <w:szCs w:val="20"/>
        </w:rPr>
        <w:t xml:space="preserve">, including if parents do not notify schools when removing their children.  These policies and procedures should continue to be followed by parents.  </w:t>
      </w:r>
      <w:r w:rsidRPr="00155EAA">
        <w:rPr>
          <w:color w:val="000000"/>
          <w:sz w:val="20"/>
          <w:szCs w:val="20"/>
        </w:rPr>
        <w:t xml:space="preserve">As you know, any absence from school can seriously disrupt a pupil’s learning and have a </w:t>
      </w:r>
      <w:proofErr w:type="gramStart"/>
      <w:r w:rsidRPr="00155EAA">
        <w:rPr>
          <w:color w:val="000000"/>
          <w:sz w:val="20"/>
          <w:szCs w:val="20"/>
        </w:rPr>
        <w:t>longer term</w:t>
      </w:r>
      <w:proofErr w:type="gramEnd"/>
      <w:r w:rsidRPr="00155EAA">
        <w:rPr>
          <w:color w:val="000000"/>
          <w:sz w:val="20"/>
          <w:szCs w:val="20"/>
        </w:rPr>
        <w:t xml:space="preserve"> effect on their future progress. </w:t>
      </w:r>
      <w:r>
        <w:rPr>
          <w:color w:val="000000"/>
          <w:sz w:val="20"/>
          <w:szCs w:val="20"/>
        </w:rPr>
        <w:t>A</w:t>
      </w:r>
      <w:r w:rsidRPr="009F3381">
        <w:rPr>
          <w:rFonts w:ascii="Aptos" w:eastAsia="Times New Roman" w:hAnsi="Aptos" w:cs="Segoe UI"/>
          <w:color w:val="000000"/>
          <w:sz w:val="24"/>
          <w:szCs w:val="24"/>
        </w:rPr>
        <w:t xml:space="preserve">s a </w:t>
      </w:r>
      <w:r w:rsidRPr="009F3381">
        <w:rPr>
          <w:rFonts w:eastAsia="Times New Roman"/>
          <w:color w:val="000000"/>
          <w:sz w:val="20"/>
          <w:szCs w:val="20"/>
        </w:rPr>
        <w:t>cluster of schools</w:t>
      </w:r>
      <w:r w:rsidRPr="007534C6">
        <w:rPr>
          <w:rFonts w:eastAsia="Times New Roman"/>
          <w:color w:val="000000"/>
          <w:sz w:val="20"/>
          <w:szCs w:val="20"/>
        </w:rPr>
        <w:t>,</w:t>
      </w:r>
      <w:r w:rsidRPr="009F3381">
        <w:rPr>
          <w:rFonts w:eastAsia="Times New Roman"/>
          <w:color w:val="000000"/>
          <w:sz w:val="20"/>
          <w:szCs w:val="20"/>
        </w:rPr>
        <w:t xml:space="preserve"> we feel that it is important to work together on this.  We are keen to support you in any way that we can to ensure that your child attends school regularly. Please don't hesitate to contact us if you would like help with </w:t>
      </w:r>
      <w:proofErr w:type="gramStart"/>
      <w:r w:rsidRPr="009F3381">
        <w:rPr>
          <w:rFonts w:eastAsia="Times New Roman"/>
          <w:color w:val="000000"/>
          <w:sz w:val="20"/>
          <w:szCs w:val="20"/>
        </w:rPr>
        <w:t>this</w:t>
      </w:r>
      <w:proofErr w:type="gramEnd"/>
      <w:r w:rsidRPr="007534C6">
        <w:rPr>
          <w:rFonts w:eastAsia="Times New Roman"/>
          <w:color w:val="000000"/>
          <w:sz w:val="20"/>
          <w:szCs w:val="20"/>
        </w:rPr>
        <w:t xml:space="preserve"> we hope you will support us by not removing your child from school during term time.</w:t>
      </w:r>
    </w:p>
    <w:p w14:paraId="72E02374" w14:textId="77777777" w:rsidR="001E0EE5" w:rsidRPr="007534C6" w:rsidRDefault="001E0EE5" w:rsidP="001E0EE5">
      <w:pPr>
        <w:shd w:val="clear" w:color="auto" w:fill="FFFFFF"/>
        <w:spacing w:line="240" w:lineRule="auto"/>
        <w:rPr>
          <w:rFonts w:eastAsia="Times New Roman"/>
          <w:color w:val="000000"/>
          <w:sz w:val="20"/>
          <w:szCs w:val="20"/>
        </w:rPr>
      </w:pPr>
    </w:p>
    <w:p w14:paraId="1BBD1AEB" w14:textId="77777777" w:rsidR="001E0EE5" w:rsidRDefault="001E0EE5" w:rsidP="001E0EE5">
      <w:pPr>
        <w:shd w:val="clear" w:color="auto" w:fill="FFFFFF"/>
        <w:spacing w:line="240" w:lineRule="auto"/>
        <w:rPr>
          <w:rFonts w:eastAsia="Times New Roman"/>
          <w:color w:val="000000"/>
          <w:sz w:val="20"/>
          <w:szCs w:val="20"/>
        </w:rPr>
      </w:pPr>
      <w:r w:rsidRPr="007534C6">
        <w:rPr>
          <w:rFonts w:eastAsia="Times New Roman"/>
          <w:color w:val="000000"/>
          <w:sz w:val="20"/>
          <w:szCs w:val="20"/>
        </w:rPr>
        <w:t>Yours sincerely,</w:t>
      </w:r>
    </w:p>
    <w:p w14:paraId="40BE73ED" w14:textId="77777777" w:rsidR="001E0EE5" w:rsidRPr="007534C6" w:rsidRDefault="001E0EE5" w:rsidP="001E0EE5">
      <w:pPr>
        <w:shd w:val="clear" w:color="auto" w:fill="FFFFFF"/>
        <w:spacing w:line="240" w:lineRule="auto"/>
        <w:rPr>
          <w:rFonts w:eastAsia="Times New Roman"/>
          <w:color w:val="000000"/>
          <w:sz w:val="20"/>
          <w:szCs w:val="20"/>
        </w:rPr>
      </w:pPr>
    </w:p>
    <w:p w14:paraId="65721AAB" w14:textId="77777777" w:rsidR="001E0EE5" w:rsidRDefault="001E0EE5" w:rsidP="001E0EE5">
      <w:pPr>
        <w:rPr>
          <w:sz w:val="20"/>
          <w:szCs w:val="20"/>
        </w:rPr>
      </w:pPr>
      <w:r>
        <w:rPr>
          <w:sz w:val="20"/>
          <w:szCs w:val="20"/>
        </w:rPr>
        <w:t xml:space="preserve">Mike </w:t>
      </w:r>
      <w:proofErr w:type="spellStart"/>
      <w:r>
        <w:rPr>
          <w:sz w:val="20"/>
          <w:szCs w:val="20"/>
        </w:rPr>
        <w:t>Boucetla</w:t>
      </w:r>
      <w:proofErr w:type="spellEnd"/>
      <w:r>
        <w:rPr>
          <w:sz w:val="20"/>
          <w:szCs w:val="20"/>
        </w:rPr>
        <w:t xml:space="preserve"> (Wark and Newbrough Primary Schools)</w:t>
      </w:r>
    </w:p>
    <w:p w14:paraId="0F6791FC" w14:textId="77777777" w:rsidR="001E0EE5" w:rsidRDefault="001E0EE5">
      <w:pPr>
        <w:spacing w:line="240" w:lineRule="auto"/>
      </w:pPr>
    </w:p>
    <w:sectPr w:rsidR="001E0EE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82566" w14:textId="77777777" w:rsidR="001E0EE5" w:rsidRDefault="001E0EE5" w:rsidP="001E0EE5">
      <w:pPr>
        <w:spacing w:line="240" w:lineRule="auto"/>
      </w:pPr>
      <w:r>
        <w:separator/>
      </w:r>
    </w:p>
  </w:endnote>
  <w:endnote w:type="continuationSeparator" w:id="0">
    <w:p w14:paraId="6F48C238" w14:textId="77777777" w:rsidR="001E0EE5" w:rsidRDefault="001E0EE5" w:rsidP="001E0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4501" w14:textId="20089531" w:rsidR="001E0EE5" w:rsidRPr="001E0EE5" w:rsidRDefault="001E0EE5" w:rsidP="001E0EE5">
    <w:pPr>
      <w:pStyle w:val="NormalWeb"/>
      <w:spacing w:before="0" w:beforeAutospacing="0" w:after="0" w:afterAutospacing="0"/>
      <w:rPr>
        <w:rFonts w:ascii="Calibri" w:hAnsi="Calibri" w:cs="Calibri"/>
        <w:sz w:val="20"/>
        <w:szCs w:val="20"/>
      </w:rPr>
    </w:pPr>
    <w:r>
      <w:rPr>
        <w:rStyle w:val="contentpasted1"/>
        <w:rFonts w:ascii="Arial" w:hAnsi="Arial" w:cs="Arial"/>
        <w:b/>
        <w:bCs/>
        <w:color w:val="2E74B5"/>
        <w:sz w:val="16"/>
        <w:szCs w:val="16"/>
        <w:bdr w:val="none" w:sz="0" w:space="0" w:color="auto" w:frame="1"/>
        <w:shd w:val="clear" w:color="auto" w:fill="FFFFFF"/>
      </w:rPr>
      <w:t>Durham and Newcastle Diocesan Learning Trust is a company limited by guarantee (Company Number 10847279) and exempt charity registered in England and Wales at the </w:t>
    </w:r>
    <w:r>
      <w:rPr>
        <w:rStyle w:val="contentpasted1"/>
        <w:rFonts w:ascii="Arial" w:hAnsi="Arial" w:cs="Arial"/>
        <w:b/>
        <w:bCs/>
        <w:color w:val="4472C4"/>
        <w:sz w:val="16"/>
        <w:szCs w:val="16"/>
        <w:bdr w:val="none" w:sz="0" w:space="0" w:color="auto" w:frame="1"/>
        <w:shd w:val="clear" w:color="auto" w:fill="FFFFFF"/>
      </w:rPr>
      <w:t xml:space="preserve">Cai Building 4th Floor, Coble Dene, Royal Quays, North Shields, Tyne </w:t>
    </w:r>
    <w:proofErr w:type="gramStart"/>
    <w:r>
      <w:rPr>
        <w:rStyle w:val="contentpasted1"/>
        <w:rFonts w:ascii="Arial" w:hAnsi="Arial" w:cs="Arial"/>
        <w:b/>
        <w:bCs/>
        <w:color w:val="4472C4"/>
        <w:sz w:val="16"/>
        <w:szCs w:val="16"/>
        <w:bdr w:val="none" w:sz="0" w:space="0" w:color="auto" w:frame="1"/>
        <w:shd w:val="clear" w:color="auto" w:fill="FFFFFF"/>
      </w:rPr>
      <w:t>And</w:t>
    </w:r>
    <w:proofErr w:type="gramEnd"/>
    <w:r>
      <w:rPr>
        <w:rStyle w:val="contentpasted1"/>
        <w:rFonts w:ascii="Arial" w:hAnsi="Arial" w:cs="Arial"/>
        <w:b/>
        <w:bCs/>
        <w:color w:val="4472C4"/>
        <w:sz w:val="16"/>
        <w:szCs w:val="16"/>
        <w:bdr w:val="none" w:sz="0" w:space="0" w:color="auto" w:frame="1"/>
        <w:shd w:val="clear" w:color="auto" w:fill="FFFFFF"/>
      </w:rPr>
      <w:t xml:space="preserve"> Wear, United Kingdom, NE29 6DE</w:t>
    </w:r>
    <w:r>
      <w:rPr>
        <w:rStyle w:val="contentpasted1"/>
        <w:rFonts w:ascii="Arial" w:hAnsi="Arial" w:cs="Arial"/>
        <w:b/>
        <w:bCs/>
        <w:color w:val="2E74B5"/>
        <w:sz w:val="16"/>
        <w:szCs w:val="16"/>
        <w:bdr w:val="none" w:sz="0" w:space="0" w:color="auto" w:frame="1"/>
        <w:shd w:val="clear" w:color="auto" w:fill="FFFFFF"/>
      </w:rPr>
      <w:t>.</w:t>
    </w:r>
    <w:r>
      <w:rPr>
        <w:rStyle w:val="contentpasted0"/>
        <w:rFonts w:ascii="Arial" w:hAnsi="Arial" w:cs="Arial"/>
        <w:color w:val="000000"/>
        <w:sz w:val="16"/>
        <w:szCs w:val="16"/>
        <w:bdr w:val="none" w:sz="0" w:space="0" w:color="auto" w:frame="1"/>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AA30F" w14:textId="77777777" w:rsidR="001E0EE5" w:rsidRDefault="001E0EE5" w:rsidP="001E0EE5">
      <w:pPr>
        <w:spacing w:line="240" w:lineRule="auto"/>
      </w:pPr>
      <w:r>
        <w:separator/>
      </w:r>
    </w:p>
  </w:footnote>
  <w:footnote w:type="continuationSeparator" w:id="0">
    <w:p w14:paraId="76EB603B" w14:textId="77777777" w:rsidR="001E0EE5" w:rsidRDefault="001E0EE5" w:rsidP="001E0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6E42" w14:textId="76934665" w:rsidR="001E0EE5" w:rsidRDefault="001E0EE5">
    <w:pPr>
      <w:pStyle w:val="Header"/>
    </w:pPr>
    <w:r w:rsidRPr="002C5EFF">
      <w:rPr>
        <w:rFonts w:cstheme="minorHAnsi"/>
        <w:noProof/>
      </w:rPr>
      <w:drawing>
        <wp:inline distT="0" distB="0" distL="0" distR="0" wp14:anchorId="0B008941" wp14:editId="2E9E4021">
          <wp:extent cx="5731510" cy="1572847"/>
          <wp:effectExtent l="0" t="0" r="2540" b="8890"/>
          <wp:docPr id="1" name="Picture 1" descr="https://scontent-lhr3-1.xx.fbcdn.net/v/t1.0-9/28958704_122474691920024_3552841664617585598_n.jpg?_nc_cat=100&amp;_nc_ht=scontent-lhr3-1.xx&amp;oh=b2340dac7eacc8e12776e924e29b6e62&amp;oe=5D5C6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28958704_122474691920024_3552841664617585598_n.jpg?_nc_cat=100&amp;_nc_ht=scontent-lhr3-1.xx&amp;oh=b2340dac7eacc8e12776e924e29b6e62&amp;oe=5D5C6F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72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5FBA"/>
    <w:multiLevelType w:val="multilevel"/>
    <w:tmpl w:val="34ECB6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946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55B"/>
    <w:rsid w:val="001E0EE5"/>
    <w:rsid w:val="00927456"/>
    <w:rsid w:val="00936C5A"/>
    <w:rsid w:val="0095355B"/>
    <w:rsid w:val="0096648C"/>
    <w:rsid w:val="00EF2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4036"/>
  <w15:docId w15:val="{68F8B837-FED9-4B26-978E-7199F0AF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1E0EE5"/>
    <w:pPr>
      <w:tabs>
        <w:tab w:val="center" w:pos="4513"/>
        <w:tab w:val="right" w:pos="9026"/>
      </w:tabs>
      <w:spacing w:line="240" w:lineRule="auto"/>
    </w:pPr>
  </w:style>
  <w:style w:type="character" w:customStyle="1" w:styleId="HeaderChar">
    <w:name w:val="Header Char"/>
    <w:basedOn w:val="DefaultParagraphFont"/>
    <w:link w:val="Header"/>
    <w:uiPriority w:val="99"/>
    <w:rsid w:val="001E0EE5"/>
  </w:style>
  <w:style w:type="paragraph" w:styleId="Footer">
    <w:name w:val="footer"/>
    <w:basedOn w:val="Normal"/>
    <w:link w:val="FooterChar"/>
    <w:uiPriority w:val="99"/>
    <w:unhideWhenUsed/>
    <w:rsid w:val="001E0EE5"/>
    <w:pPr>
      <w:tabs>
        <w:tab w:val="center" w:pos="4513"/>
        <w:tab w:val="right" w:pos="9026"/>
      </w:tabs>
      <w:spacing w:line="240" w:lineRule="auto"/>
    </w:pPr>
  </w:style>
  <w:style w:type="character" w:customStyle="1" w:styleId="FooterChar">
    <w:name w:val="Footer Char"/>
    <w:basedOn w:val="DefaultParagraphFont"/>
    <w:link w:val="Footer"/>
    <w:uiPriority w:val="99"/>
    <w:rsid w:val="001E0EE5"/>
  </w:style>
  <w:style w:type="paragraph" w:styleId="NormalWeb">
    <w:name w:val="Normal (Web)"/>
    <w:basedOn w:val="Normal"/>
    <w:uiPriority w:val="99"/>
    <w:unhideWhenUsed/>
    <w:rsid w:val="001E0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1E0EE5"/>
  </w:style>
  <w:style w:type="character" w:customStyle="1" w:styleId="contentpasted1">
    <w:name w:val="contentpasted1"/>
    <w:basedOn w:val="DefaultParagraphFont"/>
    <w:rsid w:val="001E0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31544">
      <w:bodyDiv w:val="1"/>
      <w:marLeft w:val="0"/>
      <w:marRight w:val="0"/>
      <w:marTop w:val="0"/>
      <w:marBottom w:val="0"/>
      <w:divBdr>
        <w:top w:val="none" w:sz="0" w:space="0" w:color="auto"/>
        <w:left w:val="none" w:sz="0" w:space="0" w:color="auto"/>
        <w:bottom w:val="none" w:sz="0" w:space="0" w:color="auto"/>
        <w:right w:val="none" w:sz="0" w:space="0" w:color="auto"/>
      </w:divBdr>
    </w:div>
    <w:div w:id="1740209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Bell</dc:creator>
  <cp:lastModifiedBy>Hudson, Kirsten</cp:lastModifiedBy>
  <cp:revision>2</cp:revision>
  <cp:lastPrinted>2025-05-15T11:26:00Z</cp:lastPrinted>
  <dcterms:created xsi:type="dcterms:W3CDTF">2025-05-15T12:42:00Z</dcterms:created>
  <dcterms:modified xsi:type="dcterms:W3CDTF">2025-05-15T12:42:00Z</dcterms:modified>
</cp:coreProperties>
</file>